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AEC991" w14:textId="77777777" w:rsidR="00245E27" w:rsidRDefault="00CB12B8" w:rsidP="0030601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7780A4" w14:textId="77777777" w:rsidR="00245E27" w:rsidRDefault="00245E27">
      <w:pPr>
        <w:rPr>
          <w:rFonts w:ascii="Arial" w:hAnsi="Arial" w:cs="Arial"/>
        </w:rPr>
      </w:pPr>
    </w:p>
    <w:p w14:paraId="3EA570F5" w14:textId="77777777" w:rsidR="00D441F2" w:rsidRPr="00D441F2" w:rsidRDefault="00D441F2" w:rsidP="00D441F2">
      <w:pPr>
        <w:rPr>
          <w:rFonts w:ascii="Arial" w:hAnsi="Arial" w:cs="Arial"/>
        </w:rPr>
      </w:pPr>
    </w:p>
    <w:p w14:paraId="6BEB3F58" w14:textId="77777777" w:rsidR="00D441F2" w:rsidRDefault="00D441F2" w:rsidP="00D441F2">
      <w:pPr>
        <w:rPr>
          <w:rFonts w:ascii="Arial" w:hAnsi="Arial" w:cs="Arial"/>
        </w:rPr>
      </w:pPr>
    </w:p>
    <w:p w14:paraId="23F4A26B" w14:textId="77777777" w:rsidR="00FE0699" w:rsidRPr="00FE0699" w:rsidRDefault="00FE0699" w:rsidP="00FE0699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Ogłoszenie o naborze na stanowisko Głównego Księgowego / Członka Zarządu</w:t>
      </w:r>
    </w:p>
    <w:p w14:paraId="7B079B4A" w14:textId="77777777" w:rsidR="00FE0699" w:rsidRPr="00FE0699" w:rsidRDefault="00FE0699" w:rsidP="00FE0699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Robotniczej Spółdzielni Mieszkaniowej „Jedność” w Bydgoszczy</w:t>
      </w:r>
    </w:p>
    <w:p w14:paraId="6DDD5D77" w14:textId="77777777" w:rsidR="00FE0699" w:rsidRPr="00FE0699" w:rsidRDefault="00FE0699" w:rsidP="00FE0699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60579A89" w14:textId="77777777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Zarząd Robotniczej Spółdzielni Mieszkaniowej „Jedność” w Bydgoszczy ogłasza nabór na stanowisko Głównego Księgowego / Członka Zarządu Robotniczej Spółdzielni Mieszkaniowej „Jedność w Bydgoszczy.</w:t>
      </w:r>
    </w:p>
    <w:p w14:paraId="1BD060CC" w14:textId="77777777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241E4296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Miejsce wykonywania pracy:</w:t>
      </w:r>
    </w:p>
    <w:p w14:paraId="37ED2B1E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Robotnicza spółdzielnia Mieszkaniowa „Jedność” w Bydgoszczy</w:t>
      </w:r>
    </w:p>
    <w:p w14:paraId="209BE156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ul. Wojska Polskiego 65, 85-825 Bydgoszcz</w:t>
      </w:r>
    </w:p>
    <w:p w14:paraId="17206601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50F5EBF6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1. Wykształcenie</w:t>
      </w:r>
    </w:p>
    <w:p w14:paraId="056A0DAB" w14:textId="77777777" w:rsidR="00FE0699" w:rsidRPr="00FE0699" w:rsidRDefault="00FE0699" w:rsidP="00FE0699">
      <w:pPr>
        <w:numPr>
          <w:ilvl w:val="0"/>
          <w:numId w:val="1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wyższe ekonomiczne, finansowe, rachunkowość lub pokrewne kierunki.</w:t>
      </w:r>
    </w:p>
    <w:p w14:paraId="509B0FAB" w14:textId="77777777" w:rsidR="00FE0699" w:rsidRPr="00FE0699" w:rsidRDefault="00FE0699" w:rsidP="00FE0699">
      <w:pPr>
        <w:numPr>
          <w:ilvl w:val="0"/>
          <w:numId w:val="1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dodatkowe kursy, szkolenia lub certyfikaty związane z rachunkowością, podatkami lub finansami (np. dyplom księgowego).</w:t>
      </w:r>
    </w:p>
    <w:p w14:paraId="67B4F5F3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205FDAE7" w14:textId="40C8622D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2. Doświadczenie zawodowe</w:t>
      </w:r>
    </w:p>
    <w:p w14:paraId="185DA4BD" w14:textId="77777777" w:rsidR="00FE0699" w:rsidRPr="00FE0699" w:rsidRDefault="00FE0699" w:rsidP="00FE0699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Minimum 5 lat doświadczenia na stanowisku księgowego lub głównego księgowego.</w:t>
      </w:r>
    </w:p>
    <w:p w14:paraId="5B85B1D0" w14:textId="77777777" w:rsidR="00FE0699" w:rsidRPr="00FE0699" w:rsidRDefault="00FE0699" w:rsidP="00FE0699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Doświadczenie w prowadzeniu pełnej księgowości oraz sporządzaniu sprawozdań finansowych.</w:t>
      </w:r>
    </w:p>
    <w:p w14:paraId="33035985" w14:textId="77777777" w:rsidR="00FE0699" w:rsidRPr="00FE0699" w:rsidRDefault="00FE0699" w:rsidP="00FE0699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Znajomość przepisów prawa podatkowego i rachunkowego w Polsce.</w:t>
      </w:r>
    </w:p>
    <w:p w14:paraId="228E1ECE" w14:textId="77777777" w:rsidR="00FE0699" w:rsidRPr="00FE0699" w:rsidRDefault="00FE0699" w:rsidP="00FE0699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Doświadczenie w zarządzaniu zespołem księgowym będzie dodatkowym atutem.</w:t>
      </w:r>
    </w:p>
    <w:p w14:paraId="4140965C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0EE7B67A" w14:textId="64BAC903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3. Umiejętności techniczne</w:t>
      </w:r>
    </w:p>
    <w:p w14:paraId="6A5012FA" w14:textId="77777777" w:rsidR="00FE0699" w:rsidRPr="00FE0699" w:rsidRDefault="00FE0699" w:rsidP="00FE0699">
      <w:pPr>
        <w:numPr>
          <w:ilvl w:val="0"/>
          <w:numId w:val="3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Znajomość obsługi MS Excel (w tym funkcji zaawansowanych).</w:t>
      </w:r>
    </w:p>
    <w:p w14:paraId="1CF4E48D" w14:textId="77777777" w:rsidR="00FE0699" w:rsidRPr="00FE0699" w:rsidRDefault="00FE0699" w:rsidP="00FE0699">
      <w:pPr>
        <w:numPr>
          <w:ilvl w:val="0"/>
          <w:numId w:val="3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Umiejętność sporządzania i analizowania raportów finansowych.</w:t>
      </w:r>
    </w:p>
    <w:p w14:paraId="79F0C5FE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0A6DE3BF" w14:textId="5E50F280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4. Kompetencje miękkie</w:t>
      </w:r>
    </w:p>
    <w:p w14:paraId="34C6BE40" w14:textId="77777777" w:rsidR="00FE0699" w:rsidRPr="00FE0699" w:rsidRDefault="00FE0699" w:rsidP="00FE0699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Umiejętność pracy pod presją czasu i zarządzania wieloma zadaniami.</w:t>
      </w:r>
    </w:p>
    <w:p w14:paraId="477D6901" w14:textId="77777777" w:rsidR="00FE0699" w:rsidRPr="00FE0699" w:rsidRDefault="00FE0699" w:rsidP="00FE0699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Dokładność i skrupulatność.</w:t>
      </w:r>
    </w:p>
    <w:p w14:paraId="31321758" w14:textId="77777777" w:rsidR="00FE0699" w:rsidRPr="00FE0699" w:rsidRDefault="00FE0699" w:rsidP="00FE0699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Umiejętność analitycznego myślenia.</w:t>
      </w:r>
    </w:p>
    <w:p w14:paraId="69B6457C" w14:textId="77777777" w:rsidR="00FE0699" w:rsidRPr="00FE0699" w:rsidRDefault="00FE0699" w:rsidP="00FE0699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Komunikatywność i umiejętność pracy w zespole.</w:t>
      </w:r>
    </w:p>
    <w:p w14:paraId="1094A0EF" w14:textId="77777777" w:rsidR="00FE0699" w:rsidRPr="00FE0699" w:rsidRDefault="00FE0699" w:rsidP="00FE0699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Wysoka etyka zawodowa i odpowiedzialność.</w:t>
      </w:r>
    </w:p>
    <w:p w14:paraId="30EEA01B" w14:textId="77777777" w:rsidR="00FE0699" w:rsidRPr="00FE0699" w:rsidRDefault="00FE0699" w:rsidP="00FE0699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>Dyspozycyjność w zakresie czasu pracy.</w:t>
      </w:r>
    </w:p>
    <w:p w14:paraId="4D80F6E3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09F80DC1" w14:textId="6CB0A32B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5. Zakres obowiązków</w:t>
      </w:r>
    </w:p>
    <w:p w14:paraId="0C344FE7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znajomość obowiązujących przepisów prawa i regulaminów dotyczących działalności Spółdzielni oraz zakresu podległych komórek organizacyjnych,</w:t>
      </w:r>
    </w:p>
    <w:p w14:paraId="4DE9F987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realizowanie kierunków działania Spółdzielni określonych przez Walne Zgromadzenie, Radę Nadzorczą i Zarząd oraz Regulaminów,</w:t>
      </w:r>
    </w:p>
    <w:p w14:paraId="24169B1E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opracowywanie planów gospodarczych rocznych i wieloletnich,</w:t>
      </w:r>
    </w:p>
    <w:p w14:paraId="12499708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udzielenie podległym komórkom organizacyjnym wytycznych dotyczących wykonania zadań, metod pracy i organizacji pracy,</w:t>
      </w:r>
    </w:p>
    <w:p w14:paraId="2C33CC2C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bieżące gromadzenie informacji z realizacji zadań podległych komórek,</w:t>
      </w:r>
    </w:p>
    <w:p w14:paraId="5A2C8BA6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branie udziału w posiedzeniach Walnego Zgromadzenia i Rady Nadzorczej oraz czynne przedstawianie merytorycznego stanowiska w sprawach objętych porządkiem obrad ww. organów Spółdzielni,</w:t>
      </w:r>
    </w:p>
    <w:p w14:paraId="79F64D12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czynny udział w pracach Zarządu Spółdzielni,</w:t>
      </w:r>
    </w:p>
    <w:p w14:paraId="78F7AFB6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współdziałanie z Radą Nadzorczą Spółdzielni,</w:t>
      </w:r>
    </w:p>
    <w:p w14:paraId="511CC2D7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organizowanie okresowych narad z podległym personelem w celu omówienia wyników pracy oraz podjęcia środków zmierzających do dalszego jej usprawnienia,</w:t>
      </w:r>
    </w:p>
    <w:p w14:paraId="576B9755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zapewnienie dyscypliny pracy w podległych komórkach,</w:t>
      </w:r>
    </w:p>
    <w:p w14:paraId="559980ED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zapewnienie harmonijnej współpracy podległych komórek organizacyjnych z innymi komórkami Spółdzielni,</w:t>
      </w:r>
    </w:p>
    <w:p w14:paraId="7CF3F742" w14:textId="77777777" w:rsidR="00FE0699" w:rsidRPr="00FE0699" w:rsidRDefault="00FE0699" w:rsidP="00FE0699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zgłaszanie uwag dot. zabezpieczenia należytego stanu bezpieczeństwa i warunków pracy oraz bezpieczeństwa przeciwpożarowego,</w:t>
      </w:r>
    </w:p>
    <w:p w14:paraId="3661A626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53E5F5D2" w14:textId="163E789B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6. Zakres odpowiedzialności służbowej:</w:t>
      </w:r>
    </w:p>
    <w:p w14:paraId="38146A5B" w14:textId="77777777" w:rsidR="00FE0699" w:rsidRPr="00FE0699" w:rsidRDefault="00FE0699" w:rsidP="00FE0699">
      <w:pPr>
        <w:numPr>
          <w:ilvl w:val="0"/>
          <w:numId w:val="6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prawidłowe prowadzenie ksiąg rachunkowych oraz wykonywanie obowiązków określonych ustawą o rachunkowości,</w:t>
      </w:r>
    </w:p>
    <w:p w14:paraId="02410293" w14:textId="77777777" w:rsidR="00FE0699" w:rsidRPr="00FE0699" w:rsidRDefault="00FE0699" w:rsidP="00FE0699">
      <w:pPr>
        <w:numPr>
          <w:ilvl w:val="0"/>
          <w:numId w:val="6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prawidłowe prowadzenie dokumentacji i ewidencji finansowej, podatkowej i płacowej,</w:t>
      </w:r>
    </w:p>
    <w:p w14:paraId="130C68E5" w14:textId="77777777" w:rsidR="00FE0699" w:rsidRPr="00FE0699" w:rsidRDefault="00FE0699" w:rsidP="00FE0699">
      <w:pPr>
        <w:numPr>
          <w:ilvl w:val="0"/>
          <w:numId w:val="6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prawidłowe i terminowe sporządzanie sprawozdań finansowych, deklaracji podatkowych i rozliczeń z organami administracji publicznej oraz ZUS itp.,</w:t>
      </w:r>
    </w:p>
    <w:p w14:paraId="5E20C21A" w14:textId="77777777" w:rsidR="00FE0699" w:rsidRPr="00FE0699" w:rsidRDefault="00FE0699" w:rsidP="00FE0699">
      <w:pPr>
        <w:numPr>
          <w:ilvl w:val="0"/>
          <w:numId w:val="6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współodpowiedzialność wraz z pozostałymi członkami Zarządu za realizację uchwał Walnego Zgromadzenia, Rady Nadzorczej i Zarządu Spółdzielni,</w:t>
      </w:r>
    </w:p>
    <w:p w14:paraId="29C35708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4F709B09" w14:textId="77777777" w:rsidR="00FE0699" w:rsidRDefault="00FE0699" w:rsidP="00FE0699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14:paraId="2DF89032" w14:textId="77777777" w:rsidR="00FE0699" w:rsidRDefault="00FE0699" w:rsidP="00FE0699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14:paraId="33C0A588" w14:textId="77777777" w:rsidR="00FE0699" w:rsidRDefault="00FE0699" w:rsidP="00FE0699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14:paraId="009B244F" w14:textId="77777777" w:rsidR="00FE0699" w:rsidRDefault="00FE0699" w:rsidP="00FE0699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14:paraId="45EEA3D9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7. Inne warunki</w:t>
      </w:r>
    </w:p>
    <w:p w14:paraId="6F10A2C8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> </w:t>
      </w:r>
    </w:p>
    <w:p w14:paraId="6C41C286" w14:textId="77777777" w:rsidR="00FE0699" w:rsidRPr="00FE0699" w:rsidRDefault="00FE0699" w:rsidP="00FE0699">
      <w:pPr>
        <w:numPr>
          <w:ilvl w:val="0"/>
          <w:numId w:val="7"/>
        </w:num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Kandydat nie może zajmować się interesami konkurencyjnymi wobec Spółdzielni, w szczególności nie może uczestniczyć jako właściciel, wspólnik lub członek organów podmiotów prowadzących działalność konkurencyjną wobec Spółdzielni, tj. w innych spółdzielniach mieszkaniowych, wspólnotach mieszkaniowych lub podmiotach prowadzących działalność z zakresu administrowania, zarządzania lub obsługi nieruchomości, bądź jako właściciel, wspólnik lub członek organów podmiotów będących dla Spółdzielni dostawcami towarów lub wykonawcami usług, w trakcie trwania postępowania kwalifikacyjnego oraz nie więcej niż trzech miesięcy poprzedzających te postępowanie.</w:t>
      </w:r>
    </w:p>
    <w:p w14:paraId="31D06FDD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24603B64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Wymagane dokumenty i oświadczenia:</w:t>
      </w:r>
    </w:p>
    <w:p w14:paraId="1AD33775" w14:textId="77777777" w:rsidR="00FE0699" w:rsidRPr="00FE0699" w:rsidRDefault="00FE0699" w:rsidP="00FE0699">
      <w:pPr>
        <w:numPr>
          <w:ilvl w:val="0"/>
          <w:numId w:val="8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CV,</w:t>
      </w:r>
    </w:p>
    <w:p w14:paraId="34034BF6" w14:textId="77777777" w:rsidR="00FE0699" w:rsidRPr="00FE0699" w:rsidRDefault="00FE0699" w:rsidP="00FE0699">
      <w:pPr>
        <w:numPr>
          <w:ilvl w:val="0"/>
          <w:numId w:val="8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list motywacyjny,</w:t>
      </w:r>
    </w:p>
    <w:p w14:paraId="7D85E8A4" w14:textId="77777777" w:rsidR="00FE0699" w:rsidRPr="00FE0699" w:rsidRDefault="00FE0699" w:rsidP="00FE0699">
      <w:pPr>
        <w:numPr>
          <w:ilvl w:val="0"/>
          <w:numId w:val="8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kopie dokumentów potwierdzających wykształcenie,</w:t>
      </w:r>
    </w:p>
    <w:p w14:paraId="153AD856" w14:textId="77777777" w:rsidR="00FE0699" w:rsidRPr="00FE0699" w:rsidRDefault="00FE0699" w:rsidP="00FE0699">
      <w:pPr>
        <w:numPr>
          <w:ilvl w:val="0"/>
          <w:numId w:val="8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kopie dokumentów potwierdzających co najmniej 10 letni staż pracy, w tym co najmniej 5 letni staż na stanowisku kierowniczym,</w:t>
      </w:r>
    </w:p>
    <w:p w14:paraId="0D8A1F5B" w14:textId="77777777" w:rsidR="00FE0699" w:rsidRPr="00FE0699" w:rsidRDefault="00FE0699" w:rsidP="00FE0699">
      <w:pPr>
        <w:numPr>
          <w:ilvl w:val="0"/>
          <w:numId w:val="8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oświadczenia wskazane w punkcie wymagań formalnych,</w:t>
      </w:r>
    </w:p>
    <w:p w14:paraId="06E19DCF" w14:textId="77777777" w:rsidR="00FE0699" w:rsidRPr="00FE0699" w:rsidRDefault="00FE0699" w:rsidP="00FE0699">
      <w:pPr>
        <w:numPr>
          <w:ilvl w:val="0"/>
          <w:numId w:val="8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oświadczenie kandydata o wyrażeniu zgody na przetwarzanie danych osobowych do celów rekrutacji ( zgodnie z ustawa o z dnia 10.05.20218 r. o ochronie danych osobowych, tj. Dz. U. z 2019 r. , poz. 1781 z. p. zm.)</w:t>
      </w:r>
    </w:p>
    <w:p w14:paraId="186FC713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1334D236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Informacje o metodach i technikach naboru:</w:t>
      </w:r>
    </w:p>
    <w:p w14:paraId="6C711ED5" w14:textId="77777777" w:rsidR="00FE0699" w:rsidRPr="00FE0699" w:rsidRDefault="00FE0699" w:rsidP="00FE0699">
      <w:pPr>
        <w:numPr>
          <w:ilvl w:val="0"/>
          <w:numId w:val="9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weryfikacja formalna nadesłanych ofert,</w:t>
      </w:r>
    </w:p>
    <w:p w14:paraId="4AB8BA94" w14:textId="77777777" w:rsidR="00FE0699" w:rsidRPr="00FE0699" w:rsidRDefault="00FE0699" w:rsidP="00FE0699">
      <w:pPr>
        <w:numPr>
          <w:ilvl w:val="0"/>
          <w:numId w:val="9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rozmowa kwalifikacyjna z kandydatami.</w:t>
      </w:r>
    </w:p>
    <w:p w14:paraId="2BDA9A81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7C661F6D" w14:textId="77777777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Termin składania dokumentów:</w:t>
      </w:r>
    </w:p>
    <w:p w14:paraId="74D08D42" w14:textId="6F4E130E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Dokumenty należy składać w terminie </w:t>
      </w:r>
      <w:r w:rsidRPr="00FE0699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 xml:space="preserve">do </w:t>
      </w:r>
      <w:r w:rsidR="00DF51BE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31.10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.</w:t>
      </w:r>
      <w:r w:rsidRPr="00FE0699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 xml:space="preserve">2025r. do godziny </w:t>
      </w: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9</w:t>
      </w:r>
      <w:r w:rsidRPr="00FE0699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.00 </w:t>
      </w: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w Sekretariacie Robotniczej Spółdzielni Mieszkaniowej „Jedność”. O zachowaniu terminu decyduje data i czas wpływu do Robotniczej Spółdzielni Mieszkaniowej „Jedność”.</w:t>
      </w:r>
    </w:p>
    <w:p w14:paraId="7FC81622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3A060B9D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Sposób i miejsce składania dokumentów:</w:t>
      </w:r>
    </w:p>
    <w:p w14:paraId="14F86A38" w14:textId="77777777" w:rsid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Robotnicza Spółdzielnia Mieszkaniowa „Jedność” w Bydgoszczy, ul. Wojska Polskiego 65, 85-825 Bydgoszcz, Sekretariat Spółdzielni, pokój nr 126 (I piętro). Dokumenty należy składać w zamkniętej kopercie opisanej „Oferta na stanowisko Głównego Księgowego / Członka Zarządu Robotniczej Spółdzielni Mieszkaniowej „Jedność”.</w:t>
      </w:r>
    </w:p>
    <w:p w14:paraId="6FF352F0" w14:textId="77777777" w:rsid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4C1AD62" w14:textId="77777777" w:rsid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5256D87" w14:textId="77777777" w:rsid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7E7C795" w14:textId="77777777" w:rsid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1E07C90" w14:textId="77777777" w:rsid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C178D8F" w14:textId="77777777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190F9434" w14:textId="77777777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05B548AA" w14:textId="77777777" w:rsidR="00FE0699" w:rsidRPr="00FE0699" w:rsidRDefault="00FE0699" w:rsidP="00FE0699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lastRenderedPageBreak/>
        <w:t>Oferty można składać w dniach od poniedziałku do czwartku w godzinach od 8.00 do 15.00, w piątki w godzinach od 8.00 do 12.00.</w:t>
      </w:r>
    </w:p>
    <w:p w14:paraId="16B156F6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2C61CD7F" w14:textId="77777777" w:rsidR="00FE0699" w:rsidRPr="00FE0699" w:rsidRDefault="00FE0699" w:rsidP="00FE0699">
      <w:pPr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Inne informacje:</w:t>
      </w:r>
    </w:p>
    <w:p w14:paraId="3F154878" w14:textId="77777777" w:rsidR="00FE0699" w:rsidRPr="00FE0699" w:rsidRDefault="00FE0699" w:rsidP="00FE0699">
      <w:pPr>
        <w:numPr>
          <w:ilvl w:val="0"/>
          <w:numId w:val="10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Kandydaci proszeni są o podanie numeru telefonu lub adresu poczty elektronicznej,</w:t>
      </w:r>
    </w:p>
    <w:p w14:paraId="2E89FA70" w14:textId="77777777" w:rsidR="00FE0699" w:rsidRPr="00FE0699" w:rsidRDefault="00FE0699" w:rsidP="00FE0699">
      <w:pPr>
        <w:numPr>
          <w:ilvl w:val="0"/>
          <w:numId w:val="10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Oferty otrzymane po terminie nie będą rozpatrywane,</w:t>
      </w:r>
    </w:p>
    <w:p w14:paraId="7E59622A" w14:textId="77777777" w:rsidR="00FE0699" w:rsidRPr="00FE0699" w:rsidRDefault="00FE0699" w:rsidP="00FE0699">
      <w:pPr>
        <w:numPr>
          <w:ilvl w:val="0"/>
          <w:numId w:val="10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Dokumenty nieodebrane w terminie 3 miesięcy od dnia obsadzenia stanowiska zostaną komisyjnie zniszczone.</w:t>
      </w:r>
    </w:p>
    <w:p w14:paraId="4617F066" w14:textId="77777777" w:rsidR="00FE0699" w:rsidRPr="00FE0699" w:rsidRDefault="00FE0699" w:rsidP="00FE0699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1F6E5EBC" w14:textId="77777777" w:rsidR="00FE0699" w:rsidRPr="00FE0699" w:rsidRDefault="00FE0699" w:rsidP="00FE0699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FE0699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</w:p>
    <w:p w14:paraId="3AE9F2BA" w14:textId="77777777" w:rsidR="00D441F2" w:rsidRPr="00D441F2" w:rsidRDefault="00D441F2" w:rsidP="00D441F2">
      <w:pPr>
        <w:tabs>
          <w:tab w:val="left" w:pos="3045"/>
        </w:tabs>
        <w:rPr>
          <w:rFonts w:ascii="Arial" w:hAnsi="Arial" w:cs="Arial"/>
        </w:rPr>
      </w:pPr>
    </w:p>
    <w:sectPr w:rsidR="00D441F2" w:rsidRPr="00D441F2" w:rsidSect="00C66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680" w:header="113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A943" w14:textId="77777777" w:rsidR="0004073E" w:rsidRDefault="0004073E">
      <w:r>
        <w:separator/>
      </w:r>
    </w:p>
  </w:endnote>
  <w:endnote w:type="continuationSeparator" w:id="0">
    <w:p w14:paraId="32D74D16" w14:textId="77777777" w:rsidR="0004073E" w:rsidRDefault="0004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B92B8" w14:textId="77777777" w:rsidR="000B33E9" w:rsidRDefault="000B33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A1A2" w14:textId="4938D1FD" w:rsidR="000B33E9" w:rsidRDefault="00E261BC">
    <w:pPr>
      <w:pStyle w:val="Stopka"/>
    </w:pPr>
    <w:r w:rsidRPr="00E261BC">
      <w:rPr>
        <w:noProof/>
        <w:lang w:eastAsia="pl-PL" w:bidi="ar-SA"/>
      </w:rPr>
      <w:drawing>
        <wp:anchor distT="0" distB="0" distL="114300" distR="114300" simplePos="0" relativeHeight="251664896" behindDoc="0" locked="0" layoutInCell="1" allowOverlap="1" wp14:anchorId="23DCABF5" wp14:editId="4054D804">
          <wp:simplePos x="0" y="0"/>
          <wp:positionH relativeFrom="column">
            <wp:posOffset>-88585</wp:posOffset>
          </wp:positionH>
          <wp:positionV relativeFrom="paragraph">
            <wp:posOffset>-853634</wp:posOffset>
          </wp:positionV>
          <wp:extent cx="5385435" cy="1388745"/>
          <wp:effectExtent l="0" t="0" r="5715" b="1905"/>
          <wp:wrapSquare wrapText="bothSides"/>
          <wp:docPr id="20256752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6752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5435" cy="138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265CF" w14:textId="77777777" w:rsidR="000B33E9" w:rsidRDefault="000B33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9D17F" w14:textId="77777777" w:rsidR="0004073E" w:rsidRDefault="0004073E">
      <w:r>
        <w:separator/>
      </w:r>
    </w:p>
  </w:footnote>
  <w:footnote w:type="continuationSeparator" w:id="0">
    <w:p w14:paraId="0C1D28BB" w14:textId="77777777" w:rsidR="0004073E" w:rsidRDefault="0004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E9C50" w14:textId="77777777" w:rsidR="000B33E9" w:rsidRDefault="000B33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6B0A1" w14:textId="052B32B2" w:rsidR="00193E8B" w:rsidRDefault="000B33E9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872" behindDoc="0" locked="0" layoutInCell="1" allowOverlap="1" wp14:anchorId="3098FA56" wp14:editId="627A8FA5">
          <wp:simplePos x="0" y="0"/>
          <wp:positionH relativeFrom="column">
            <wp:posOffset>5668010</wp:posOffset>
          </wp:positionH>
          <wp:positionV relativeFrom="paragraph">
            <wp:posOffset>340995</wp:posOffset>
          </wp:positionV>
          <wp:extent cx="876300" cy="380365"/>
          <wp:effectExtent l="0" t="0" r="0" b="0"/>
          <wp:wrapSquare wrapText="bothSides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26BA6E9A" wp14:editId="01227C60">
          <wp:simplePos x="0" y="0"/>
          <wp:positionH relativeFrom="column">
            <wp:posOffset>2686050</wp:posOffset>
          </wp:positionH>
          <wp:positionV relativeFrom="paragraph">
            <wp:posOffset>169545</wp:posOffset>
          </wp:positionV>
          <wp:extent cx="780415" cy="73215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9776" behindDoc="0" locked="0" layoutInCell="1" allowOverlap="1" wp14:anchorId="29856975" wp14:editId="7C6D00C3">
          <wp:simplePos x="0" y="0"/>
          <wp:positionH relativeFrom="column">
            <wp:posOffset>3441065</wp:posOffset>
          </wp:positionH>
          <wp:positionV relativeFrom="paragraph">
            <wp:posOffset>449580</wp:posOffset>
          </wp:positionV>
          <wp:extent cx="2249170" cy="533400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1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094B2B76" wp14:editId="0295C996">
          <wp:simplePos x="0" y="0"/>
          <wp:positionH relativeFrom="column">
            <wp:posOffset>-438785</wp:posOffset>
          </wp:positionH>
          <wp:positionV relativeFrom="paragraph">
            <wp:posOffset>-716280</wp:posOffset>
          </wp:positionV>
          <wp:extent cx="7562850" cy="1068705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4AC9D" w14:textId="77777777" w:rsidR="000B33E9" w:rsidRDefault="000B33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3CEC"/>
    <w:multiLevelType w:val="multilevel"/>
    <w:tmpl w:val="CFB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F1B49"/>
    <w:multiLevelType w:val="multilevel"/>
    <w:tmpl w:val="EA8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43803"/>
    <w:multiLevelType w:val="multilevel"/>
    <w:tmpl w:val="313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57F97"/>
    <w:multiLevelType w:val="multilevel"/>
    <w:tmpl w:val="50F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B0F7B"/>
    <w:multiLevelType w:val="multilevel"/>
    <w:tmpl w:val="3B5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70F03"/>
    <w:multiLevelType w:val="multilevel"/>
    <w:tmpl w:val="0FB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C1A16"/>
    <w:multiLevelType w:val="multilevel"/>
    <w:tmpl w:val="D264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26588"/>
    <w:multiLevelType w:val="multilevel"/>
    <w:tmpl w:val="B18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A7E2E"/>
    <w:multiLevelType w:val="multilevel"/>
    <w:tmpl w:val="F26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95FD9"/>
    <w:multiLevelType w:val="multilevel"/>
    <w:tmpl w:val="807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F2"/>
    <w:rsid w:val="0004073E"/>
    <w:rsid w:val="000455C0"/>
    <w:rsid w:val="000B33E9"/>
    <w:rsid w:val="000D496B"/>
    <w:rsid w:val="0016014D"/>
    <w:rsid w:val="00193E8B"/>
    <w:rsid w:val="001C4DFA"/>
    <w:rsid w:val="00245E27"/>
    <w:rsid w:val="002B5F1F"/>
    <w:rsid w:val="002D374A"/>
    <w:rsid w:val="0030601B"/>
    <w:rsid w:val="00367DC2"/>
    <w:rsid w:val="004C76E6"/>
    <w:rsid w:val="006C2BB9"/>
    <w:rsid w:val="007830F2"/>
    <w:rsid w:val="007876C4"/>
    <w:rsid w:val="00A519FC"/>
    <w:rsid w:val="00A5593C"/>
    <w:rsid w:val="00A5635A"/>
    <w:rsid w:val="00AF0DEF"/>
    <w:rsid w:val="00B11119"/>
    <w:rsid w:val="00C035EC"/>
    <w:rsid w:val="00C25F6E"/>
    <w:rsid w:val="00C66524"/>
    <w:rsid w:val="00CB0DCE"/>
    <w:rsid w:val="00CB12B8"/>
    <w:rsid w:val="00D441F2"/>
    <w:rsid w:val="00D942E6"/>
    <w:rsid w:val="00DF51BE"/>
    <w:rsid w:val="00E261BC"/>
    <w:rsid w:val="00E60A42"/>
    <w:rsid w:val="00EA4E6A"/>
    <w:rsid w:val="00ED2DE2"/>
    <w:rsid w:val="00F0389B"/>
    <w:rsid w:val="00FE0699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A979A7"/>
  <w15:chartTrackingRefBased/>
  <w15:docId w15:val="{B682DB3C-66F3-434C-97E2-88B6D09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12B8"/>
    <w:pPr>
      <w:keepNext/>
      <w:suppressAutoHyphens w:val="0"/>
      <w:outlineLvl w:val="1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pPr>
      <w:suppressLineNumbers/>
      <w:tabs>
        <w:tab w:val="center" w:pos="4700"/>
        <w:tab w:val="right" w:pos="9400"/>
      </w:tabs>
    </w:pPr>
  </w:style>
  <w:style w:type="paragraph" w:styleId="Stopka">
    <w:name w:val="footer"/>
    <w:basedOn w:val="Normalny"/>
    <w:link w:val="StopkaZnak"/>
    <w:uiPriority w:val="99"/>
    <w:unhideWhenUsed/>
    <w:rsid w:val="007830F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7830F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NagwekZnak">
    <w:name w:val="Nagłówek Znak"/>
    <w:link w:val="Nagwek"/>
    <w:rsid w:val="00AF0DE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gwek2Znak">
    <w:name w:val="Nagłówek 2 Znak"/>
    <w:link w:val="Nagwek2"/>
    <w:semiHidden/>
    <w:rsid w:val="00CB12B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DZ. Zalewska</dc:creator>
  <cp:keywords/>
  <cp:lastModifiedBy>Ewa Żmuda-Trzebiatowska</cp:lastModifiedBy>
  <cp:revision>4</cp:revision>
  <cp:lastPrinted>2021-01-20T07:34:00Z</cp:lastPrinted>
  <dcterms:created xsi:type="dcterms:W3CDTF">2025-07-24T09:39:00Z</dcterms:created>
  <dcterms:modified xsi:type="dcterms:W3CDTF">2025-10-06T11:29:00Z</dcterms:modified>
</cp:coreProperties>
</file>